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202651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20265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202651" w:rsidR="00202651">
        <w:rPr>
          <w:rFonts w:ascii="Times New Roman" w:eastAsia="Times New Roman" w:hAnsi="Times New Roman" w:cs="Times New Roman"/>
          <w:color w:val="FF0000"/>
          <w:sz w:val="24"/>
          <w:szCs w:val="24"/>
        </w:rPr>
        <w:t>818</w:t>
      </w:r>
      <w:r w:rsidRPr="00202651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202651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202651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02651">
        <w:rPr>
          <w:rFonts w:ascii="Times New Roman" w:hAnsi="Times New Roman" w:cs="Times New Roman"/>
          <w:bCs/>
          <w:sz w:val="24"/>
          <w:szCs w:val="24"/>
        </w:rPr>
        <w:t>86MS0049-01-2025-003543-73</w:t>
      </w:r>
    </w:p>
    <w:p w:rsidR="00C17211" w:rsidRPr="00202651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20265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20265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20265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0265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20265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02651" w:rsidR="0045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65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02651" w:rsidR="00202651">
        <w:rPr>
          <w:rFonts w:ascii="Times New Roman" w:eastAsia="Times New Roman" w:hAnsi="Times New Roman" w:cs="Times New Roman"/>
          <w:sz w:val="24"/>
          <w:szCs w:val="24"/>
        </w:rPr>
        <w:t>02 июля</w:t>
      </w:r>
      <w:r w:rsidRPr="00202651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02651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20265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202651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202651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202651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02651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20265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265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генерального директора ООО «Автовизор» </w:t>
      </w:r>
      <w:r w:rsidRPr="00202651">
        <w:rPr>
          <w:rFonts w:ascii="Times New Roman" w:hAnsi="Times New Roman" w:cs="Times New Roman"/>
          <w:color w:val="FF0000"/>
          <w:sz w:val="24"/>
          <w:szCs w:val="24"/>
        </w:rPr>
        <w:t xml:space="preserve">Волкова Александра Павловича,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202651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202651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20265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02651">
        <w:rPr>
          <w:rFonts w:ascii="Times New Roman" w:hAnsi="Times New Roman" w:cs="Times New Roman"/>
          <w:sz w:val="24"/>
          <w:szCs w:val="24"/>
        </w:rPr>
        <w:t>паспорт:</w:t>
      </w:r>
      <w:r w:rsidRPr="002026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202651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354FE" w:rsidRPr="0020265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202651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color w:val="FF0000"/>
          <w:sz w:val="24"/>
          <w:szCs w:val="24"/>
        </w:rPr>
        <w:t>Волков А.П</w:t>
      </w:r>
      <w:r w:rsidRPr="00202651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202651">
        <w:rPr>
          <w:rFonts w:ascii="Times New Roman" w:hAnsi="Times New Roman" w:cs="Times New Roman"/>
          <w:color w:val="FF0000"/>
          <w:sz w:val="24"/>
          <w:szCs w:val="24"/>
        </w:rPr>
        <w:t>генеральным ди</w:t>
      </w:r>
      <w:r w:rsidRPr="00202651">
        <w:rPr>
          <w:rFonts w:ascii="Times New Roman" w:hAnsi="Times New Roman" w:cs="Times New Roman"/>
          <w:color w:val="FF0000"/>
          <w:sz w:val="24"/>
          <w:szCs w:val="24"/>
        </w:rPr>
        <w:t xml:space="preserve">ректором ООО «Автовизор», </w:t>
      </w:r>
      <w:r w:rsidRPr="00202651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ХМАО-Югра г. Нижневартовск, </w:t>
      </w:r>
      <w:r w:rsidRPr="00202651">
        <w:rPr>
          <w:rFonts w:ascii="Times New Roman" w:hAnsi="Times New Roman" w:cs="Times New Roman"/>
          <w:color w:val="FF0000"/>
          <w:sz w:val="24"/>
          <w:szCs w:val="24"/>
        </w:rPr>
        <w:t>ул. Индустриальная, влд. 44А, кабинет 207</w:t>
      </w: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202651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202651">
        <w:rPr>
          <w:rFonts w:ascii="Times New Roman" w:eastAsia="Times New Roman" w:hAnsi="Times New Roman" w:cs="Times New Roman"/>
          <w:color w:val="FF0000"/>
          <w:sz w:val="24"/>
          <w:szCs w:val="24"/>
        </w:rPr>
        <w:t>28.02</w:t>
      </w:r>
      <w:r w:rsidRPr="0020265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202651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20265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2026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202651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20265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202651" w:rsidRPr="00202651" w:rsidP="0020265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color w:val="FF0000"/>
          <w:sz w:val="24"/>
          <w:szCs w:val="24"/>
        </w:rPr>
        <w:t>Волков А.П</w:t>
      </w:r>
      <w:r w:rsidRPr="00202651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202651">
        <w:rPr>
          <w:rFonts w:ascii="Times New Roman" w:hAnsi="Times New Roman" w:cs="Times New Roman"/>
          <w:color w:val="FF0000"/>
          <w:sz w:val="24"/>
          <w:szCs w:val="24"/>
        </w:rPr>
        <w:t>Волкова А.П</w:t>
      </w:r>
      <w:r w:rsidRPr="00202651"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451FE4" w:rsidRPr="00202651" w:rsidP="002026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>В соответс</w:t>
      </w:r>
      <w:r w:rsidRPr="00202651">
        <w:rPr>
          <w:rFonts w:ascii="Times New Roman" w:hAnsi="Times New Roman" w:cs="Times New Roman"/>
          <w:sz w:val="24"/>
          <w:szCs w:val="24"/>
        </w:rPr>
        <w:t xml:space="preserve">твии с ч. 2 ст. 25.1 Кодекса РФ об АП мировой судья считает возможным рассмотреть дело в отсутствие </w:t>
      </w:r>
      <w:r w:rsidRPr="00202651">
        <w:rPr>
          <w:rFonts w:ascii="Times New Roman" w:hAnsi="Times New Roman" w:cs="Times New Roman"/>
          <w:color w:val="FF0000"/>
          <w:sz w:val="24"/>
          <w:szCs w:val="24"/>
        </w:rPr>
        <w:t>Волкова А.П</w:t>
      </w:r>
      <w:r w:rsidRPr="00202651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20265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2651" w:rsidR="0020265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86032514800495100001 от 28.05</w:t>
      </w:r>
      <w:r w:rsidRPr="00202651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202651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202651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20265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202651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202651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202651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202651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Pr="00202651" w:rsidR="00202651">
        <w:rPr>
          <w:rFonts w:ascii="Times New Roman" w:eastAsia="Times New Roman" w:hAnsi="Times New Roman" w:cs="Times New Roman"/>
          <w:color w:val="FF0000"/>
          <w:sz w:val="24"/>
          <w:szCs w:val="24"/>
        </w:rPr>
        <w:t>28.02</w:t>
      </w:r>
      <w:r w:rsidRPr="00202651" w:rsidR="008A543C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202651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202651">
        <w:rPr>
          <w:rFonts w:ascii="Times New Roman" w:hAnsi="Times New Roman" w:cs="Times New Roman"/>
          <w:sz w:val="24"/>
          <w:szCs w:val="24"/>
        </w:rPr>
        <w:t xml:space="preserve">: </w:t>
      </w:r>
      <w:r w:rsidRPr="00202651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202651">
        <w:rPr>
          <w:rFonts w:ascii="Times New Roman" w:hAnsi="Times New Roman" w:cs="Times New Roman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202651" w:rsidR="00451FE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20265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202651">
        <w:rPr>
          <w:rFonts w:ascii="Times New Roman" w:hAnsi="Times New Roman" w:cs="Times New Roman"/>
          <w:sz w:val="24"/>
          <w:szCs w:val="24"/>
        </w:rPr>
        <w:t>год</w:t>
      </w:r>
      <w:r w:rsidRPr="00202651" w:rsidR="00AF5CAE">
        <w:rPr>
          <w:rFonts w:ascii="Times New Roman" w:hAnsi="Times New Roman" w:cs="Times New Roman"/>
          <w:sz w:val="24"/>
          <w:szCs w:val="24"/>
        </w:rPr>
        <w:t>а</w:t>
      </w:r>
      <w:r w:rsidRPr="00202651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20265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202651">
        <w:rPr>
          <w:rFonts w:ascii="Times New Roman" w:hAnsi="Times New Roman" w:cs="Times New Roman"/>
          <w:sz w:val="24"/>
          <w:szCs w:val="24"/>
        </w:rPr>
        <w:t xml:space="preserve">,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202651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202651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651" w:rsidR="00202651">
        <w:rPr>
          <w:rFonts w:ascii="Times New Roman" w:eastAsia="Times New Roman" w:hAnsi="Times New Roman" w:cs="Times New Roman"/>
          <w:color w:val="FF0000"/>
          <w:sz w:val="24"/>
          <w:szCs w:val="24"/>
        </w:rPr>
        <w:t>28.02</w:t>
      </w:r>
      <w:r w:rsidRPr="00202651" w:rsidR="008A543C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02651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202651" w:rsidR="00202651">
        <w:rPr>
          <w:rFonts w:ascii="Times New Roman" w:hAnsi="Times New Roman" w:cs="Times New Roman"/>
          <w:color w:val="FF0000"/>
          <w:sz w:val="24"/>
          <w:szCs w:val="24"/>
        </w:rPr>
        <w:t>Волков А.П</w:t>
      </w:r>
      <w:r w:rsidRPr="00202651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</w:t>
      </w:r>
      <w:r w:rsidRPr="00202651">
        <w:rPr>
          <w:rFonts w:ascii="Times New Roman" w:eastAsia="MS Mincho" w:hAnsi="Times New Roman" w:cs="Times New Roman"/>
          <w:sz w:val="24"/>
          <w:szCs w:val="24"/>
        </w:rPr>
        <w:t xml:space="preserve">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20265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</w:t>
      </w:r>
      <w:r w:rsidRPr="00202651">
        <w:rPr>
          <w:rFonts w:ascii="Times New Roman" w:hAnsi="Times New Roman" w:cs="Times New Roman"/>
          <w:sz w:val="24"/>
          <w:szCs w:val="24"/>
        </w:rPr>
        <w:t xml:space="preserve">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</w:t>
      </w:r>
      <w:r w:rsidRPr="00202651">
        <w:rPr>
          <w:rFonts w:ascii="Times New Roman" w:hAnsi="Times New Roman" w:cs="Times New Roman"/>
          <w:sz w:val="24"/>
          <w:szCs w:val="24"/>
        </w:rPr>
        <w:t>привл</w:t>
      </w:r>
      <w:r w:rsidRPr="00202651">
        <w:rPr>
          <w:rFonts w:ascii="Times New Roman" w:hAnsi="Times New Roman" w:cs="Times New Roman"/>
          <w:sz w:val="24"/>
          <w:szCs w:val="24"/>
        </w:rPr>
        <w:t xml:space="preserve">ечения </w:t>
      </w:r>
      <w:r w:rsidRPr="00202651" w:rsidR="00202651">
        <w:rPr>
          <w:rFonts w:ascii="Times New Roman" w:hAnsi="Times New Roman" w:cs="Times New Roman"/>
          <w:color w:val="FF0000"/>
          <w:sz w:val="24"/>
          <w:szCs w:val="24"/>
        </w:rPr>
        <w:t>Волкова А.П</w:t>
      </w:r>
      <w:r w:rsidRPr="0020265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0265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C17211" w:rsidRPr="0020265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0354FE" w:rsidRPr="0020265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202651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20265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202651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генерального директора ООО «Автовизор» </w:t>
      </w:r>
      <w:r w:rsidRPr="00202651">
        <w:rPr>
          <w:rFonts w:ascii="Times New Roman" w:hAnsi="Times New Roman" w:cs="Times New Roman"/>
          <w:color w:val="FF0000"/>
          <w:sz w:val="24"/>
          <w:szCs w:val="24"/>
        </w:rPr>
        <w:t xml:space="preserve">Волкова Александра Павловича </w:t>
      </w:r>
      <w:r w:rsidRPr="00202651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>Постановление мо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жет быть обжаловано в Нижневартовский городской суд в течение десяти </w:t>
      </w:r>
      <w:r w:rsidRPr="002026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202651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0265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sectPr w:rsidSect="00164BD0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354FE"/>
    <w:rsid w:val="00074772"/>
    <w:rsid w:val="00164BD0"/>
    <w:rsid w:val="00202651"/>
    <w:rsid w:val="002F7734"/>
    <w:rsid w:val="0038339E"/>
    <w:rsid w:val="003A3761"/>
    <w:rsid w:val="0040581B"/>
    <w:rsid w:val="00451FE4"/>
    <w:rsid w:val="004F52CD"/>
    <w:rsid w:val="0055147B"/>
    <w:rsid w:val="00772F21"/>
    <w:rsid w:val="007A2E34"/>
    <w:rsid w:val="007C37BD"/>
    <w:rsid w:val="008A543C"/>
    <w:rsid w:val="009F2F62"/>
    <w:rsid w:val="00AF5CAE"/>
    <w:rsid w:val="00C17211"/>
    <w:rsid w:val="00C56E39"/>
    <w:rsid w:val="00C75BB3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